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A906C" w14:textId="77777777" w:rsidR="00DC3830" w:rsidRDefault="00552470" w:rsidP="00552470">
      <w:pPr>
        <w:spacing w:after="0" w:line="240" w:lineRule="auto"/>
        <w:rPr>
          <w:rFonts w:ascii="Arial" w:hAnsi="Arial" w:cs="Arial"/>
          <w:b/>
          <w:color w:val="000000" w:themeColor="text1"/>
          <w:sz w:val="20"/>
          <w:szCs w:val="20"/>
        </w:rPr>
      </w:pPr>
      <w:bookmarkStart w:id="0" w:name="_GoBack"/>
      <w:bookmarkEnd w:id="0"/>
      <w:r w:rsidRPr="00DD3320">
        <w:rPr>
          <w:rFonts w:ascii="Arial" w:hAnsi="Arial" w:cs="Arial"/>
          <w:b/>
          <w:noProof/>
          <w:color w:val="000000" w:themeColor="text1"/>
          <w:sz w:val="20"/>
          <w:szCs w:val="20"/>
        </w:rPr>
        <w:drawing>
          <wp:anchor distT="0" distB="0" distL="114300" distR="114300" simplePos="0" relativeHeight="251661312" behindDoc="0" locked="0" layoutInCell="1" allowOverlap="1" wp14:anchorId="02B7790D" wp14:editId="53AB8F49">
            <wp:simplePos x="0" y="0"/>
            <wp:positionH relativeFrom="margin">
              <wp:posOffset>4619625</wp:posOffset>
            </wp:positionH>
            <wp:positionV relativeFrom="paragraph">
              <wp:posOffset>12065</wp:posOffset>
            </wp:positionV>
            <wp:extent cx="904875" cy="87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5800"/>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B137E3">
        <w:rPr>
          <w:rFonts w:ascii="Arial" w:hAnsi="Arial" w:cs="Arial"/>
          <w:b/>
          <w:color w:val="000000" w:themeColor="text1"/>
          <w:sz w:val="20"/>
          <w:szCs w:val="20"/>
        </w:rPr>
        <w:t xml:space="preserve">Community and Education Trust </w:t>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p>
    <w:p w14:paraId="35F33928" w14:textId="77777777"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Communications Officer </w:t>
      </w:r>
    </w:p>
    <w:p w14:paraId="4EE476AB" w14:textId="77777777"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Preston North End FC</w:t>
      </w:r>
    </w:p>
    <w:p w14:paraId="2DA96560" w14:textId="77777777" w:rsidR="00DC383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14:paraId="56A2D2E3" w14:textId="77777777" w:rsidR="00DD3320" w:rsidRPr="00DD3320" w:rsidRDefault="00DD3320" w:rsidP="00552470">
      <w:pPr>
        <w:spacing w:after="0" w:line="240" w:lineRule="auto"/>
        <w:rPr>
          <w:rFonts w:ascii="Arial" w:hAnsi="Arial" w:cs="Arial"/>
          <w:b/>
          <w:color w:val="000000" w:themeColor="text1"/>
          <w:sz w:val="20"/>
          <w:szCs w:val="20"/>
        </w:rPr>
      </w:pPr>
      <w:proofErr w:type="spellStart"/>
      <w:r w:rsidRPr="00DD3320">
        <w:rPr>
          <w:rFonts w:ascii="Arial" w:hAnsi="Arial" w:cs="Arial"/>
          <w:b/>
          <w:color w:val="000000" w:themeColor="text1"/>
          <w:sz w:val="20"/>
          <w:szCs w:val="20"/>
        </w:rPr>
        <w:t>Deepdale</w:t>
      </w:r>
      <w:proofErr w:type="spellEnd"/>
    </w:p>
    <w:p w14:paraId="3F814574" w14:textId="77777777"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Preston</w:t>
      </w:r>
      <w:r w:rsidR="00552470">
        <w:rPr>
          <w:rFonts w:ascii="Arial" w:hAnsi="Arial" w:cs="Arial"/>
          <w:b/>
          <w:color w:val="000000" w:themeColor="text1"/>
          <w:sz w:val="20"/>
          <w:szCs w:val="20"/>
        </w:rPr>
        <w:t>, PR1 6RU</w:t>
      </w:r>
    </w:p>
    <w:p w14:paraId="5D5237B3" w14:textId="77777777" w:rsidR="00E173B2" w:rsidRPr="001C70D0" w:rsidRDefault="00E173B2" w:rsidP="005F1A8C">
      <w:pPr>
        <w:spacing w:after="0" w:line="240" w:lineRule="auto"/>
        <w:jc w:val="right"/>
        <w:rPr>
          <w:rFonts w:ascii="Arial" w:hAnsi="Arial" w:cs="Arial"/>
          <w:b/>
          <w:color w:val="3366FF"/>
          <w:sz w:val="20"/>
          <w:szCs w:val="20"/>
        </w:rPr>
      </w:pPr>
    </w:p>
    <w:p w14:paraId="362FAF96" w14:textId="77777777"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14:paraId="1ECA67E6"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E6FD400"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0324DAEC"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37EF37D2"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14:paraId="6F3D53F2"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14:paraId="37B94A78"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600952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6F660421"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500016C" w14:textId="77777777"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A6AA76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48A4CAAC" w14:textId="77777777"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7D91C87" w14:textId="77777777" w:rsidTr="00552470">
        <w:trPr>
          <w:trHeight w:val="152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14:paraId="1C437D61"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14:paraId="642DB08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4386606" w14:textId="77777777" w:rsidTr="00552470">
        <w:trPr>
          <w:trHeight w:val="1678"/>
        </w:trPr>
        <w:tc>
          <w:tcPr>
            <w:tcW w:w="8856" w:type="dxa"/>
            <w:gridSpan w:val="3"/>
            <w:tcBorders>
              <w:left w:val="single" w:sz="4" w:space="0" w:color="0E057D"/>
              <w:right w:val="single" w:sz="4" w:space="0" w:color="0E057D"/>
            </w:tcBorders>
            <w:shd w:val="clear" w:color="auto" w:fill="auto"/>
            <w:vAlign w:val="center"/>
            <w:hideMark/>
          </w:tcPr>
          <w:p w14:paraId="6F2854CF" w14:textId="77777777" w:rsidR="00D52C6E" w:rsidRPr="005D608A" w:rsidRDefault="00D52C6E" w:rsidP="00DD3320">
            <w:pPr>
              <w:spacing w:after="0" w:line="240" w:lineRule="auto"/>
              <w:rPr>
                <w:rFonts w:ascii="Arial" w:hAnsi="Arial" w:cs="Arial"/>
                <w:b/>
                <w:sz w:val="20"/>
                <w:szCs w:val="20"/>
              </w:rPr>
            </w:pPr>
          </w:p>
          <w:p w14:paraId="794A8D5F"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w:t>
            </w:r>
            <w:proofErr w:type="gramStart"/>
            <w:r w:rsidRPr="005D608A">
              <w:rPr>
                <w:rFonts w:ascii="Arial" w:hAnsi="Arial" w:cs="Arial"/>
                <w:sz w:val="20"/>
                <w:szCs w:val="20"/>
              </w:rPr>
              <w:t>The</w:t>
            </w:r>
            <w:proofErr w:type="gramEnd"/>
            <w:r w:rsidRPr="005D608A">
              <w:rPr>
                <w:rFonts w:ascii="Arial" w:hAnsi="Arial" w:cs="Arial"/>
                <w:sz w:val="20"/>
                <w:szCs w:val="20"/>
              </w:rPr>
              <w:t xml:space="preserv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14:paraId="3C1E5F3C" w14:textId="77777777" w:rsidR="00D52C6E" w:rsidRPr="005D608A" w:rsidRDefault="00D52C6E" w:rsidP="00DD3320">
            <w:pPr>
              <w:spacing w:after="0" w:line="240" w:lineRule="auto"/>
              <w:rPr>
                <w:rFonts w:ascii="Arial" w:hAnsi="Arial" w:cs="Arial"/>
                <w:sz w:val="20"/>
                <w:szCs w:val="20"/>
              </w:rPr>
            </w:pPr>
          </w:p>
        </w:tc>
      </w:tr>
      <w:tr w:rsidR="00D52C6E" w:rsidRPr="005D608A" w14:paraId="6FC4B758" w14:textId="77777777"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2AEDD3B"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14:paraId="7969ED62"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4A022633"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68BA96CA"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14:paraId="5937ABE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47CACC08"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87FD115"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F803D74"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5C27D8F"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14:paraId="1157987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AD8076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0A850F03"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D9DADA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14:paraId="151B7EB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B0B00CD"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CA179C6"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9C97BF8"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14:paraId="51A5A72B"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9E517F5"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502A8CB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0B644270"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05577E4"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AFD34BD" w14:textId="77777777"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14:paraId="34D4D956" w14:textId="77777777"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14:paraId="64A28F1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4B580679"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C0F5644"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2EDCF5E7"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DD25E14"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14:paraId="3A702A3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D3E9E97"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36D5EF1"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5E047A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14:paraId="48298E23"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6BEF2AE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66570ACD"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344655B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14:paraId="0953B90F"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0972BCB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514E7B99"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4AE86ABB"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14:paraId="51537315"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23540B2"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11BF0C15"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93F334E"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14:paraId="38A02196"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5F3D040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7FFFD842"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151855E3"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14:paraId="61A3AD52"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7969EAB" w14:textId="77777777" w:rsidTr="00DD3320">
        <w:trPr>
          <w:trHeight w:val="255"/>
        </w:trPr>
        <w:tc>
          <w:tcPr>
            <w:tcW w:w="3168" w:type="dxa"/>
            <w:vMerge/>
            <w:tcBorders>
              <w:left w:val="single" w:sz="4" w:space="0" w:color="0E057D"/>
              <w:right w:val="single" w:sz="4" w:space="0" w:color="0E057D"/>
            </w:tcBorders>
            <w:shd w:val="clear" w:color="auto" w:fill="E6E6E6"/>
            <w:vAlign w:val="center"/>
          </w:tcPr>
          <w:p w14:paraId="42D1115B"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6993B775"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14:paraId="62F1F6D1"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14:paraId="75B9C58D" w14:textId="77777777"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14:paraId="6851F1CA" w14:textId="77777777"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14:paraId="2AB5D356" w14:textId="77777777"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14:paraId="1C7954E0" w14:textId="77777777"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A43D5">
              <w:rPr>
                <w:rFonts w:ascii="Arial" w:hAnsi="Arial" w:cs="Arial"/>
                <w:sz w:val="20"/>
                <w:szCs w:val="20"/>
              </w:rPr>
            </w:r>
            <w:r w:rsidR="00BA43D5">
              <w:rPr>
                <w:rFonts w:ascii="Arial" w:hAnsi="Arial" w:cs="Arial"/>
                <w:sz w:val="20"/>
                <w:szCs w:val="20"/>
              </w:rPr>
              <w:fldChar w:fldCharType="separate"/>
            </w:r>
            <w:r w:rsidRPr="005D608A">
              <w:rPr>
                <w:rFonts w:ascii="Arial" w:hAnsi="Arial" w:cs="Arial"/>
                <w:sz w:val="20"/>
                <w:szCs w:val="20"/>
              </w:rPr>
              <w:fldChar w:fldCharType="end"/>
            </w:r>
          </w:p>
        </w:tc>
      </w:tr>
    </w:tbl>
    <w:p w14:paraId="72DCAA8E" w14:textId="77777777" w:rsidR="001C70D0" w:rsidRDefault="001C70D0" w:rsidP="00D52C6E">
      <w:pPr>
        <w:rPr>
          <w:rFonts w:ascii="Arial" w:hAnsi="Arial" w:cs="Arial"/>
          <w:sz w:val="20"/>
          <w:szCs w:val="20"/>
        </w:rPr>
      </w:pPr>
    </w:p>
    <w:p w14:paraId="1687FF00" w14:textId="77777777" w:rsidR="00552470" w:rsidRDefault="00552470" w:rsidP="00D52C6E">
      <w:pPr>
        <w:rPr>
          <w:rFonts w:ascii="Arial" w:hAnsi="Arial" w:cs="Arial"/>
          <w:sz w:val="20"/>
          <w:szCs w:val="20"/>
        </w:rPr>
      </w:pPr>
    </w:p>
    <w:p w14:paraId="7A4E6EC0" w14:textId="77777777" w:rsidR="00552470" w:rsidRPr="005D608A" w:rsidRDefault="0055247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14:paraId="2B528964" w14:textId="77777777" w:rsidTr="00552470">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14:paraId="2DFBAE18" w14:textId="77777777"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14:paraId="3B7165A3" w14:textId="77777777"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14:paraId="186D7D6C"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14:paraId="66B04C4F" w14:textId="77777777"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14:paraId="0854EA0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CA37AF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F010276"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146C6DF6"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EC3222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FC8B908"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4C844BB"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20187EF"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A9090E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26F669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6C04E8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C9F842B"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71449FB"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70670E6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2DC300E4"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E9E32D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6127945"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18F74F6"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D0606D7"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B41420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1375115" w14:textId="77777777" w:rsidTr="00DD3320">
        <w:tc>
          <w:tcPr>
            <w:tcW w:w="8856" w:type="dxa"/>
            <w:gridSpan w:val="2"/>
            <w:tcBorders>
              <w:left w:val="single" w:sz="4" w:space="0" w:color="0E057D"/>
              <w:right w:val="single" w:sz="4" w:space="0" w:color="0E057D"/>
            </w:tcBorders>
            <w:shd w:val="clear" w:color="auto" w:fill="F3F3F3"/>
            <w:vAlign w:val="center"/>
            <w:hideMark/>
          </w:tcPr>
          <w:p w14:paraId="278700D2"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14:paraId="237246D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22E4F79"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5AB9B52"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1934A6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215A7A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3CEDA23"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34BDFFF8"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A9A3B84"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9EA1896"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D652FCD"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8119FE3"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572FBCA7"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C30731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DE7C336"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0F38AC23"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4A5213D" w14:textId="77777777" w:rsidTr="00DD3320">
        <w:tc>
          <w:tcPr>
            <w:tcW w:w="8856" w:type="dxa"/>
            <w:gridSpan w:val="2"/>
            <w:tcBorders>
              <w:left w:val="single" w:sz="4" w:space="0" w:color="0E057D"/>
              <w:right w:val="single" w:sz="4" w:space="0" w:color="0E057D"/>
            </w:tcBorders>
            <w:shd w:val="clear" w:color="auto" w:fill="F3F3F3"/>
            <w:vAlign w:val="center"/>
            <w:hideMark/>
          </w:tcPr>
          <w:p w14:paraId="39BAF711"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14:paraId="6F62F149"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DF907BC"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5AAAAB0"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31E81D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1CF6512"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C653E94"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195AE7CC"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2467F949"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3D339BD"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6A9F422"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F7B324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4445D931"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073A1ABA"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107933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1AA6ACA6"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42B3916" w14:textId="77777777" w:rsidTr="00DD3320">
        <w:tc>
          <w:tcPr>
            <w:tcW w:w="8856" w:type="dxa"/>
            <w:gridSpan w:val="2"/>
            <w:tcBorders>
              <w:left w:val="single" w:sz="4" w:space="0" w:color="0E057D"/>
              <w:right w:val="single" w:sz="4" w:space="0" w:color="0E057D"/>
            </w:tcBorders>
            <w:shd w:val="clear" w:color="auto" w:fill="F3F3F3"/>
            <w:vAlign w:val="center"/>
            <w:hideMark/>
          </w:tcPr>
          <w:p w14:paraId="5B1FF5F2" w14:textId="77777777"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14:paraId="2E89F197"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393A065E"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021303E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79EE493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7D05EF91"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67C489FB"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C27FB25"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457B6D17"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2B14E87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477F8EC1"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04DA9E53" w14:textId="77777777"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51F88E7F"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6DA110EC" w14:textId="77777777" w:rsidTr="00DD3320">
        <w:tc>
          <w:tcPr>
            <w:tcW w:w="8856" w:type="dxa"/>
            <w:gridSpan w:val="2"/>
            <w:tcBorders>
              <w:left w:val="single" w:sz="4" w:space="0" w:color="0E057D"/>
              <w:right w:val="single" w:sz="4" w:space="0" w:color="0E057D"/>
            </w:tcBorders>
            <w:shd w:val="clear" w:color="auto" w:fill="F3F3F3"/>
            <w:vAlign w:val="center"/>
            <w:hideMark/>
          </w:tcPr>
          <w:p w14:paraId="03945C2E" w14:textId="77777777"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 xml:space="preserve">Chinese, Chinese British, Chinese English, Chinese Scottish, Chinese, Welsh, or </w:t>
            </w:r>
            <w:proofErr w:type="gramStart"/>
            <w:r w:rsidRPr="005D608A">
              <w:rPr>
                <w:rFonts w:ascii="Arial" w:hAnsi="Arial" w:cs="Arial"/>
                <w:b/>
                <w:sz w:val="20"/>
                <w:szCs w:val="20"/>
              </w:rPr>
              <w:t>other</w:t>
            </w:r>
            <w:proofErr w:type="gramEnd"/>
            <w:r w:rsidRPr="005D608A">
              <w:rPr>
                <w:rFonts w:ascii="Arial" w:hAnsi="Arial" w:cs="Arial"/>
                <w:b/>
                <w:sz w:val="20"/>
                <w:szCs w:val="20"/>
              </w:rPr>
              <w:t xml:space="preserve"> ethnic group</w:t>
            </w:r>
          </w:p>
        </w:tc>
      </w:tr>
      <w:tr w:rsidR="00D52C6E" w:rsidRPr="005D608A" w14:paraId="29D51302"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5713211F" w14:textId="77777777"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13EA97F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5CAB0B30"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14:paraId="6E470E9D" w14:textId="77777777"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14:paraId="3708838A"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14:paraId="223FA8EF" w14:textId="77777777" w:rsidTr="00DD3320">
        <w:tc>
          <w:tcPr>
            <w:tcW w:w="8208" w:type="dxa"/>
            <w:tcBorders>
              <w:top w:val="single" w:sz="4" w:space="0" w:color="0E057D"/>
              <w:left w:val="single" w:sz="4" w:space="0" w:color="0E057D"/>
              <w:bottom w:val="single" w:sz="4" w:space="0" w:color="0E057D"/>
              <w:right w:val="single" w:sz="4" w:space="0" w:color="0E057D"/>
            </w:tcBorders>
            <w:vAlign w:val="center"/>
          </w:tcPr>
          <w:p w14:paraId="28D92A46" w14:textId="77777777"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14:paraId="2E37803E" w14:textId="77777777"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bl>
    <w:p w14:paraId="7F40AD91" w14:textId="77777777"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14:paraId="6F4F7E39" w14:textId="77777777"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w:t>
      </w:r>
      <w:proofErr w:type="gramStart"/>
      <w:r>
        <w:rPr>
          <w:rFonts w:ascii="Arial" w:hAnsi="Arial" w:cs="Arial"/>
          <w:sz w:val="20"/>
          <w:szCs w:val="20"/>
        </w:rPr>
        <w:t>Club</w:t>
      </w:r>
      <w:proofErr w:type="gramEnd"/>
      <w:r>
        <w:rPr>
          <w:rFonts w:ascii="Arial" w:hAnsi="Arial" w:cs="Arial"/>
          <w:sz w:val="20"/>
          <w:szCs w:val="20"/>
        </w:rPr>
        <w:t xml:space="preserve">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14:paraId="57AA35EF" w14:textId="77777777" w:rsidR="00D52C6E" w:rsidRDefault="00D52C6E" w:rsidP="00D52C6E">
      <w:pPr>
        <w:rPr>
          <w:rFonts w:ascii="Arial" w:hAnsi="Arial" w:cs="Arial"/>
          <w:sz w:val="20"/>
          <w:szCs w:val="20"/>
        </w:rPr>
      </w:pPr>
      <w:r w:rsidRPr="005D608A">
        <w:rPr>
          <w:rFonts w:ascii="Arial" w:hAnsi="Arial" w:cs="Arial"/>
          <w:sz w:val="20"/>
          <w:szCs w:val="20"/>
        </w:rPr>
        <w:t xml:space="preserve">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w:t>
      </w:r>
      <w:proofErr w:type="gramStart"/>
      <w:r w:rsidRPr="005D608A">
        <w:rPr>
          <w:rFonts w:ascii="Arial" w:hAnsi="Arial" w:cs="Arial"/>
          <w:sz w:val="20"/>
          <w:szCs w:val="20"/>
        </w:rPr>
        <w:t>taken into account</w:t>
      </w:r>
      <w:proofErr w:type="gramEnd"/>
      <w:r w:rsidRPr="005D608A">
        <w:rPr>
          <w:rFonts w:ascii="Arial" w:hAnsi="Arial" w:cs="Arial"/>
          <w:sz w:val="20"/>
          <w:szCs w:val="20"/>
        </w:rPr>
        <w:t xml:space="preserve"> in assessing information on your application form.</w:t>
      </w:r>
    </w:p>
    <w:p w14:paraId="37E3FAF3" w14:textId="77777777" w:rsidR="00E173B2" w:rsidRPr="005D608A" w:rsidRDefault="00E173B2" w:rsidP="00E173B2">
      <w:pPr>
        <w:spacing w:after="120" w:line="240" w:lineRule="auto"/>
        <w:rPr>
          <w:rFonts w:ascii="Arial" w:hAnsi="Arial" w:cs="Arial"/>
          <w:b/>
          <w:color w:val="F20000"/>
          <w:sz w:val="20"/>
          <w:szCs w:val="20"/>
        </w:rPr>
      </w:pPr>
    </w:p>
    <w:p w14:paraId="401F100C" w14:textId="77777777"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B9FD" w14:textId="77777777" w:rsidR="00BA43D5" w:rsidRDefault="00BA43D5">
      <w:pPr>
        <w:spacing w:after="0" w:line="240" w:lineRule="auto"/>
      </w:pPr>
      <w:r>
        <w:separator/>
      </w:r>
    </w:p>
  </w:endnote>
  <w:endnote w:type="continuationSeparator" w:id="0">
    <w:p w14:paraId="38E6FB10" w14:textId="77777777" w:rsidR="00BA43D5" w:rsidRDefault="00BA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B506"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5E8FC8" w14:textId="77777777" w:rsidR="00DD3320" w:rsidRDefault="00DD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30742" w14:textId="77777777"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E3">
      <w:rPr>
        <w:rStyle w:val="PageNumber"/>
        <w:noProof/>
      </w:rPr>
      <w:t>2</w:t>
    </w:r>
    <w:r>
      <w:rPr>
        <w:rStyle w:val="PageNumber"/>
      </w:rPr>
      <w:fldChar w:fldCharType="end"/>
    </w:r>
  </w:p>
  <w:p w14:paraId="2CAA60A5" w14:textId="77777777" w:rsidR="00DD3320" w:rsidRDefault="00DD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3E782" w14:textId="77777777" w:rsidR="00BA43D5" w:rsidRDefault="00BA43D5">
      <w:pPr>
        <w:spacing w:after="0" w:line="240" w:lineRule="auto"/>
      </w:pPr>
      <w:r>
        <w:separator/>
      </w:r>
    </w:p>
  </w:footnote>
  <w:footnote w:type="continuationSeparator" w:id="0">
    <w:p w14:paraId="4F37F9BA" w14:textId="77777777" w:rsidR="00BA43D5" w:rsidRDefault="00BA4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D848A" w14:textId="77777777" w:rsidR="00DD3320" w:rsidRDefault="00BA43D5">
    <w:pPr>
      <w:pStyle w:val="Header"/>
    </w:pPr>
    <w:r>
      <w:rPr>
        <w:noProof/>
      </w:rPr>
      <w:pict w14:anchorId="428FF6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08F35" w14:textId="77777777"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D6C52"/>
    <w:rsid w:val="001C70D0"/>
    <w:rsid w:val="00206A54"/>
    <w:rsid w:val="00240EBC"/>
    <w:rsid w:val="00243693"/>
    <w:rsid w:val="00266623"/>
    <w:rsid w:val="002D6657"/>
    <w:rsid w:val="003A1E56"/>
    <w:rsid w:val="004025E7"/>
    <w:rsid w:val="00416197"/>
    <w:rsid w:val="00450EE5"/>
    <w:rsid w:val="00462A7C"/>
    <w:rsid w:val="00467992"/>
    <w:rsid w:val="00467CF6"/>
    <w:rsid w:val="00485C7D"/>
    <w:rsid w:val="0053036B"/>
    <w:rsid w:val="005438FF"/>
    <w:rsid w:val="00552470"/>
    <w:rsid w:val="005603D1"/>
    <w:rsid w:val="005C425F"/>
    <w:rsid w:val="005F1A8C"/>
    <w:rsid w:val="005F52AD"/>
    <w:rsid w:val="00635833"/>
    <w:rsid w:val="00640C7E"/>
    <w:rsid w:val="00704FD4"/>
    <w:rsid w:val="00720E0A"/>
    <w:rsid w:val="00760481"/>
    <w:rsid w:val="00767B30"/>
    <w:rsid w:val="00775301"/>
    <w:rsid w:val="007B278E"/>
    <w:rsid w:val="007E5BCC"/>
    <w:rsid w:val="00803310"/>
    <w:rsid w:val="00854CDC"/>
    <w:rsid w:val="00871328"/>
    <w:rsid w:val="008B5237"/>
    <w:rsid w:val="008C2EAE"/>
    <w:rsid w:val="008D328C"/>
    <w:rsid w:val="008D4C4C"/>
    <w:rsid w:val="00927197"/>
    <w:rsid w:val="009C71B0"/>
    <w:rsid w:val="00A07259"/>
    <w:rsid w:val="00AA5F67"/>
    <w:rsid w:val="00AF2B75"/>
    <w:rsid w:val="00B137E3"/>
    <w:rsid w:val="00B20B78"/>
    <w:rsid w:val="00B361A3"/>
    <w:rsid w:val="00B4272B"/>
    <w:rsid w:val="00B80733"/>
    <w:rsid w:val="00B817C9"/>
    <w:rsid w:val="00BA43D5"/>
    <w:rsid w:val="00C54CEB"/>
    <w:rsid w:val="00C66062"/>
    <w:rsid w:val="00C938B6"/>
    <w:rsid w:val="00CF349B"/>
    <w:rsid w:val="00D52C6E"/>
    <w:rsid w:val="00DC3830"/>
    <w:rsid w:val="00DD3320"/>
    <w:rsid w:val="00E173B2"/>
    <w:rsid w:val="00E53EE8"/>
    <w:rsid w:val="00ED1E41"/>
    <w:rsid w:val="00EF1A89"/>
    <w:rsid w:val="00F1219F"/>
    <w:rsid w:val="00F175E3"/>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7E4F73"/>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0C042-FEBF-C143-AA05-90121106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3350</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Matthew Brown</cp:lastModifiedBy>
  <cp:revision>2</cp:revision>
  <cp:lastPrinted>2017-06-05T15:25:00Z</cp:lastPrinted>
  <dcterms:created xsi:type="dcterms:W3CDTF">2022-02-22T12:43:00Z</dcterms:created>
  <dcterms:modified xsi:type="dcterms:W3CDTF">2022-02-22T12:43:00Z</dcterms:modified>
</cp:coreProperties>
</file>